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right w:val="single" w:sz="6" w:space="0" w:color="666666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7"/>
        <w:gridCol w:w="3899"/>
        <w:gridCol w:w="458"/>
        <w:gridCol w:w="230"/>
        <w:gridCol w:w="2073"/>
        <w:gridCol w:w="370"/>
        <w:gridCol w:w="384"/>
        <w:gridCol w:w="310"/>
        <w:gridCol w:w="510"/>
        <w:gridCol w:w="532"/>
        <w:gridCol w:w="547"/>
      </w:tblGrid>
      <w:tr w:rsidR="00933217" w:rsidRPr="00933217" w:rsidTr="00933217">
        <w:trPr>
          <w:tblCellSpacing w:w="0" w:type="dxa"/>
        </w:trPr>
        <w:tc>
          <w:tcPr>
            <w:tcW w:w="0" w:type="auto"/>
            <w:gridSpan w:val="11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217" w:rsidRPr="00261D00" w:rsidRDefault="00B6703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28D2"/>
                <w:sz w:val="20"/>
                <w:szCs w:val="20"/>
              </w:rPr>
            </w:pPr>
            <w:bookmarkStart w:id="0" w:name="deptI4I14I0"/>
            <w:r w:rsidRPr="00261D00">
              <w:rPr>
                <w:rFonts w:asciiTheme="majorEastAsia" w:eastAsiaTheme="majorEastAsia" w:hAnsiTheme="majorEastAsia" w:hint="eastAsia"/>
                <w:b/>
                <w:color w:val="0028D2"/>
                <w:sz w:val="72"/>
                <w:szCs w:val="20"/>
              </w:rPr>
              <w:t>112-2</w:t>
            </w:r>
            <w:r w:rsidR="00933217" w:rsidRPr="00261D00">
              <w:rPr>
                <w:rFonts w:asciiTheme="majorEastAsia" w:eastAsiaTheme="majorEastAsia" w:hAnsiTheme="majorEastAsia"/>
                <w:b/>
                <w:color w:val="0028D2"/>
                <w:sz w:val="72"/>
                <w:szCs w:val="20"/>
              </w:rPr>
              <w:t>學分學程-</w:t>
            </w:r>
            <w:bookmarkEnd w:id="0"/>
            <w:r w:rsidR="00261D00" w:rsidRPr="00261D00">
              <w:rPr>
                <w:rFonts w:asciiTheme="majorEastAsia" w:eastAsiaTheme="majorEastAsia" w:hAnsiTheme="majorEastAsia" w:hint="eastAsia"/>
                <w:b/>
                <w:color w:val="0028D2"/>
                <w:sz w:val="72"/>
                <w:szCs w:val="20"/>
              </w:rPr>
              <w:t>商業智慧與分析</w:t>
            </w:r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widowControl/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33010</w:t>
            </w:r>
            <w:r>
              <w:rPr>
                <w:rFonts w:ascii="Verdana" w:hAnsi="Verdana"/>
                <w:color w:val="333333"/>
                <w:sz w:val="22"/>
              </w:rPr>
              <w:br/>
              <w:t>ME2025-*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電腦網路及程式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Department Computer Network and Programming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不開放初選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林錦德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五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ABC/E2-308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機械館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-308 )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4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5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4102</w:t>
            </w:r>
            <w:bookmarkStart w:id="1" w:name="_GoBack"/>
            <w:bookmarkEnd w:id="1"/>
            <w:r>
              <w:rPr>
                <w:rFonts w:ascii="Verdana" w:hAnsi="Verdana"/>
                <w:color w:val="333333"/>
                <w:sz w:val="22"/>
              </w:rPr>
              <w:t>0</w:t>
            </w:r>
            <w:r>
              <w:rPr>
                <w:rFonts w:ascii="Verdana" w:hAnsi="Verdana"/>
                <w:color w:val="333333"/>
                <w:sz w:val="22"/>
              </w:rPr>
              <w:br/>
              <w:t>BA5029-*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商業分析資料探</w:t>
            </w:r>
            <w:proofErr w:type="gramStart"/>
            <w:r>
              <w:rPr>
                <w:rFonts w:ascii="Verdana" w:hAnsi="Verdana"/>
                <w:color w:val="333333"/>
                <w:sz w:val="22"/>
              </w:rPr>
              <w:t>勘</w:t>
            </w:r>
            <w:proofErr w:type="gramEnd"/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Data Mining for Business Analytics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本課程另安排上機時間於每週四</w:t>
            </w:r>
            <w:proofErr w:type="gramStart"/>
            <w:r>
              <w:rPr>
                <w:rStyle w:val="notice"/>
                <w:rFonts w:ascii="Verdana" w:hAnsi="Verdana"/>
                <w:color w:val="FF0000"/>
                <w:sz w:val="22"/>
              </w:rPr>
              <w:t>18</w:t>
            </w:r>
            <w:proofErr w:type="gramEnd"/>
            <w:r>
              <w:rPr>
                <w:rStyle w:val="notice"/>
                <w:rFonts w:ascii="Verdana" w:hAnsi="Verdana"/>
                <w:color w:val="FF0000"/>
                <w:sz w:val="22"/>
              </w:rPr>
              <w:t xml:space="preserve">:30~21:30 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。教室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I1-405-1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proofErr w:type="gramStart"/>
            <w:r>
              <w:rPr>
                <w:rStyle w:val="descript"/>
                <w:rFonts w:ascii="Verdana" w:hAnsi="Verdana"/>
                <w:color w:val="0478B5"/>
                <w:sz w:val="22"/>
              </w:rPr>
              <w:t>碩博同</w:t>
            </w:r>
            <w:proofErr w:type="gramEnd"/>
            <w:r>
              <w:rPr>
                <w:rStyle w:val="descript"/>
                <w:rFonts w:ascii="Verdana" w:hAnsi="Verdana"/>
                <w:color w:val="0478B5"/>
                <w:sz w:val="22"/>
              </w:rPr>
              <w:t>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陳炫碩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567/I-305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 xml:space="preserve"> (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-305 )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6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41036</w:t>
            </w:r>
            <w:r>
              <w:rPr>
                <w:rFonts w:ascii="Verdana" w:hAnsi="Verdana"/>
                <w:color w:val="333333"/>
                <w:sz w:val="22"/>
              </w:rPr>
              <w:br/>
              <w:t>BA7080-*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自動化商業資料分析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Business Data Analytics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學生須自備筆記型電腦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proofErr w:type="gramStart"/>
            <w:r>
              <w:rPr>
                <w:rStyle w:val="descript"/>
                <w:rFonts w:ascii="Verdana" w:hAnsi="Verdana"/>
                <w:color w:val="0478B5"/>
                <w:sz w:val="22"/>
              </w:rPr>
              <w:t>碩博同</w:t>
            </w:r>
            <w:proofErr w:type="gramEnd"/>
            <w:r>
              <w:rPr>
                <w:rStyle w:val="descript"/>
                <w:rFonts w:ascii="Verdana" w:hAnsi="Verdana"/>
                <w:color w:val="0478B5"/>
                <w:sz w:val="22"/>
              </w:rPr>
              <w:t>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許秉瑜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Fonts w:ascii="Verdana" w:hAnsi="Verdana"/>
                <w:color w:val="333333"/>
                <w:sz w:val="22"/>
              </w:rPr>
              <w:t>劉育津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234/I1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-109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-109 )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無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8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9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41037</w:t>
            </w:r>
            <w:r>
              <w:rPr>
                <w:rFonts w:ascii="Verdana" w:hAnsi="Verdana"/>
                <w:color w:val="333333"/>
                <w:sz w:val="22"/>
              </w:rPr>
              <w:br/>
              <w:t>BA7082-*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數位轉型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Digital Transformation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proofErr w:type="gramStart"/>
            <w:r>
              <w:rPr>
                <w:rStyle w:val="descript"/>
                <w:rFonts w:ascii="Verdana" w:hAnsi="Verdana"/>
                <w:color w:val="0478B5"/>
                <w:sz w:val="22"/>
              </w:rPr>
              <w:t>碩博同</w:t>
            </w:r>
            <w:proofErr w:type="gramEnd"/>
            <w:r>
              <w:rPr>
                <w:rStyle w:val="descript"/>
                <w:rFonts w:ascii="Verdana" w:hAnsi="Verdana"/>
                <w:color w:val="0478B5"/>
                <w:sz w:val="22"/>
              </w:rPr>
              <w:t>修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 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陳炫碩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ABC/I1-018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-018 )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0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1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43004</w:t>
            </w:r>
            <w:r>
              <w:rPr>
                <w:rFonts w:ascii="Verdana" w:hAnsi="Verdana"/>
                <w:color w:val="333333"/>
                <w:sz w:val="22"/>
              </w:rPr>
              <w:br/>
              <w:t>IM2002-*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資料庫管理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Data Base Management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柯士文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Fonts w:ascii="Verdana" w:hAnsi="Verdana"/>
                <w:color w:val="333333"/>
                <w:sz w:val="22"/>
              </w:rPr>
              <w:t>蔡志豐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678/I-204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 xml:space="preserve"> (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-204 )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2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3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43017</w:t>
            </w:r>
            <w:r>
              <w:rPr>
                <w:rFonts w:ascii="Verdana" w:hAnsi="Verdana"/>
                <w:color w:val="333333"/>
                <w:sz w:val="22"/>
              </w:rPr>
              <w:br/>
              <w:t>IM3058-*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電子商務技術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Electronic Commerce technology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林熙禎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567/I1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-404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-404 )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4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5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43018</w:t>
            </w:r>
            <w:r>
              <w:rPr>
                <w:rFonts w:ascii="Verdana" w:hAnsi="Verdana"/>
                <w:color w:val="333333"/>
                <w:sz w:val="22"/>
              </w:rPr>
              <w:br/>
              <w:t>IM3061-*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企業資料通訊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Business Data Communications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李俊傑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678/I1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-017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-017 )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6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7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43019</w:t>
            </w:r>
            <w:r>
              <w:rPr>
                <w:rFonts w:ascii="Verdana" w:hAnsi="Verdana"/>
                <w:color w:val="333333"/>
                <w:sz w:val="22"/>
              </w:rPr>
              <w:br/>
              <w:t>IM3078-*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人工智慧與機器學習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Artificial Intelligence and Machine Learning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陳以錚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一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678/I-204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 xml:space="preserve"> (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志希館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-204 )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8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19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44016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EC3122-*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企業金融實務、演練與大數據之相關應</w:t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用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Corporate Banking Practice, Exercise and the application of BIG DATA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王</w:t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偉芳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Fonts w:ascii="Verdana" w:hAnsi="Verdana"/>
                <w:color w:val="333333"/>
                <w:sz w:val="22"/>
              </w:rPr>
              <w:t>蔡明熹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ABC/I1-310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lastRenderedPageBreak/>
              <w:t>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-310 )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</w:t>
            </w:r>
            <w:r>
              <w:rPr>
                <w:rFonts w:ascii="Verdana" w:hAnsi="Verdana"/>
                <w:color w:val="333333"/>
                <w:sz w:val="22"/>
              </w:rPr>
              <w:lastRenderedPageBreak/>
              <w:t>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全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0" w:history="1">
              <w:r>
                <w:rPr>
                  <w:rStyle w:val="a3"/>
                  <w:rFonts w:ascii="Verdana" w:hAnsi="Verdana"/>
                  <w:sz w:val="22"/>
                </w:rPr>
                <w:t>分發</w:t>
              </w:r>
              <w:r>
                <w:rPr>
                  <w:rStyle w:val="a3"/>
                  <w:rFonts w:ascii="Verdana" w:hAnsi="Verdana"/>
                  <w:sz w:val="22"/>
                </w:rPr>
                <w:lastRenderedPageBreak/>
                <w:t>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1" w:history="1">
              <w:r>
                <w:rPr>
                  <w:rStyle w:val="a3"/>
                  <w:rFonts w:ascii="Verdana" w:hAnsi="Verdana"/>
                  <w:sz w:val="22"/>
                </w:rPr>
                <w:t>課程</w:t>
              </w:r>
              <w:r>
                <w:rPr>
                  <w:rStyle w:val="a3"/>
                  <w:rFonts w:ascii="Verdana" w:hAnsi="Verdana"/>
                  <w:sz w:val="22"/>
                </w:rPr>
                <w:lastRenderedPageBreak/>
                <w:t>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lastRenderedPageBreak/>
              <w:t>44017</w:t>
            </w:r>
            <w:r>
              <w:rPr>
                <w:rFonts w:ascii="Verdana" w:hAnsi="Verdana"/>
                <w:color w:val="333333"/>
                <w:sz w:val="22"/>
              </w:rPr>
              <w:br/>
              <w:t>EC4018-*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當前經濟議題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Current Economic Issues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王銘正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789/I1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-308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-308 )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35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2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3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44021</w:t>
            </w:r>
            <w:r>
              <w:rPr>
                <w:rFonts w:ascii="Verdana" w:hAnsi="Verdana"/>
                <w:color w:val="333333"/>
                <w:sz w:val="22"/>
              </w:rPr>
              <w:br/>
              <w:t>EC5028-*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金融科技專題</w:t>
            </w:r>
            <w:r>
              <w:rPr>
                <w:rFonts w:ascii="Verdana" w:hAnsi="Verdana"/>
                <w:color w:val="333333"/>
                <w:sz w:val="22"/>
              </w:rPr>
              <w:t>(</w:t>
            </w:r>
            <w:r>
              <w:rPr>
                <w:rFonts w:ascii="Verdana" w:hAnsi="Verdana"/>
                <w:color w:val="333333"/>
                <w:sz w:val="22"/>
              </w:rPr>
              <w:t>二</w:t>
            </w:r>
            <w:r>
              <w:rPr>
                <w:rFonts w:ascii="Verdana" w:hAnsi="Verdana"/>
                <w:color w:val="333333"/>
                <w:sz w:val="22"/>
              </w:rPr>
              <w:t>)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Topics on Financial Technology (II)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本</w:t>
            </w:r>
            <w:proofErr w:type="gramStart"/>
            <w:r>
              <w:rPr>
                <w:rStyle w:val="notice"/>
                <w:rFonts w:ascii="Verdana" w:hAnsi="Verdana"/>
                <w:color w:val="FF0000"/>
                <w:sz w:val="22"/>
              </w:rPr>
              <w:t>門課每隔</w:t>
            </w:r>
            <w:proofErr w:type="gramEnd"/>
            <w:r>
              <w:rPr>
                <w:rStyle w:val="notice"/>
                <w:rFonts w:ascii="Verdana" w:hAnsi="Verdana"/>
                <w:color w:val="FF0000"/>
                <w:sz w:val="22"/>
              </w:rPr>
              <w:t>三</w:t>
            </w:r>
            <w:proofErr w:type="gramStart"/>
            <w:r>
              <w:rPr>
                <w:rStyle w:val="notice"/>
                <w:rFonts w:ascii="Verdana" w:hAnsi="Verdana"/>
                <w:color w:val="FF0000"/>
                <w:sz w:val="22"/>
              </w:rPr>
              <w:t>週</w:t>
            </w:r>
            <w:proofErr w:type="gramEnd"/>
            <w:r>
              <w:rPr>
                <w:rStyle w:val="notice"/>
                <w:rFonts w:ascii="Verdana" w:hAnsi="Verdana"/>
                <w:color w:val="FF0000"/>
                <w:sz w:val="22"/>
              </w:rPr>
              <w:t>上課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3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小時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,</w:t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第一周會上課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楊瑞芬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三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9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AB/I1-306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-306 )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50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4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5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48009</w:t>
            </w:r>
            <w:r>
              <w:rPr>
                <w:rFonts w:ascii="Verdana" w:hAnsi="Verdana"/>
                <w:color w:val="333333"/>
                <w:sz w:val="22"/>
              </w:rPr>
              <w:br/>
              <w:t>FM3007-*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投資組合分析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Investment Portfolio Analysis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賴弘能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二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678/I1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-311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-311 )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選修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6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7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  <w:tr w:rsidR="00261D00" w:rsidTr="00261D00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48012</w:t>
            </w:r>
            <w:r>
              <w:rPr>
                <w:rFonts w:ascii="Verdana" w:hAnsi="Verdana"/>
                <w:color w:val="333333"/>
                <w:sz w:val="22"/>
              </w:rPr>
              <w:br/>
              <w:t>FM3035-*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財務資訊管理</w:t>
            </w:r>
            <w:r>
              <w:rPr>
                <w:rFonts w:ascii="Verdana" w:hAnsi="Verdana"/>
                <w:color w:val="333333"/>
                <w:sz w:val="22"/>
              </w:rPr>
              <w:br/>
            </w:r>
            <w:r>
              <w:rPr>
                <w:rStyle w:val="engclass"/>
                <w:rFonts w:ascii="Verdana" w:hAnsi="Verdana"/>
                <w:color w:val="BB7C23"/>
                <w:sz w:val="22"/>
              </w:rPr>
              <w:t>Financial Information Management</w:t>
            </w:r>
            <w:r>
              <w:rPr>
                <w:rFonts w:ascii="Verdana" w:hAnsi="Verdana"/>
                <w:color w:val="FF0000"/>
                <w:sz w:val="22"/>
              </w:rPr>
              <w:br/>
            </w:r>
            <w:r>
              <w:rPr>
                <w:rStyle w:val="notice"/>
                <w:rFonts w:ascii="Verdana" w:hAnsi="Verdana"/>
                <w:color w:val="FF0000"/>
                <w:sz w:val="22"/>
              </w:rPr>
              <w:t>授課老師為新聘謝沛霖老師。不在分發優先順序內或名額外學生請拿密碼卡。</w:t>
            </w:r>
            <w:r>
              <w:rPr>
                <w:rFonts w:ascii="Verdana" w:hAnsi="Verdana"/>
                <w:color w:val="0478B5"/>
                <w:sz w:val="22"/>
              </w:rPr>
              <w:br/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密碼卡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: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部份使用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 [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預選</w:t>
            </w:r>
            <w:r>
              <w:rPr>
                <w:rStyle w:val="descript"/>
                <w:rFonts w:ascii="Verdana" w:hAnsi="Verdana"/>
                <w:color w:val="0478B5"/>
                <w:sz w:val="22"/>
              </w:rPr>
              <w:t>]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謝沛霖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Style w:val="classtime"/>
                <w:rFonts w:ascii="Verdana" w:hAnsi="Verdana"/>
                <w:color w:val="003399"/>
                <w:sz w:val="22"/>
              </w:rPr>
              <w:t>四</w:t>
            </w:r>
            <w:proofErr w:type="gramStart"/>
            <w:r>
              <w:rPr>
                <w:rStyle w:val="classtime"/>
                <w:rFonts w:ascii="Verdana" w:hAnsi="Verdana"/>
                <w:color w:val="003399"/>
                <w:sz w:val="22"/>
              </w:rPr>
              <w:t>678/I1</w:t>
            </w:r>
            <w:proofErr w:type="gramEnd"/>
            <w:r>
              <w:rPr>
                <w:rStyle w:val="classtime"/>
                <w:rFonts w:ascii="Verdana" w:hAnsi="Verdana"/>
                <w:color w:val="003399"/>
                <w:sz w:val="22"/>
              </w:rPr>
              <w:t>-117 (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管理二館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-117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>會議廳</w:t>
            </w:r>
            <w:r>
              <w:rPr>
                <w:rStyle w:val="classtime"/>
                <w:rFonts w:ascii="Verdana" w:hAnsi="Verdana"/>
                <w:color w:val="003399"/>
                <w:sz w:val="22"/>
              </w:rPr>
              <w:t xml:space="preserve"> )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必修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半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r>
              <w:rPr>
                <w:rFonts w:ascii="Verdana" w:hAnsi="Verdana"/>
                <w:color w:val="333333"/>
                <w:sz w:val="22"/>
              </w:rPr>
              <w:t>70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8" w:history="1">
              <w:r>
                <w:rPr>
                  <w:rStyle w:val="a3"/>
                  <w:rFonts w:ascii="Verdana" w:hAnsi="Verdana"/>
                  <w:sz w:val="22"/>
                </w:rPr>
                <w:t>分發條件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1D00" w:rsidRDefault="00261D00">
            <w:pPr>
              <w:rPr>
                <w:rFonts w:ascii="Verdana" w:hAnsi="Verdana"/>
                <w:color w:val="333333"/>
                <w:sz w:val="22"/>
              </w:rPr>
            </w:pPr>
            <w:hyperlink r:id="rId29" w:history="1">
              <w:r>
                <w:rPr>
                  <w:rStyle w:val="a3"/>
                  <w:rFonts w:ascii="Verdana" w:hAnsi="Verdana"/>
                  <w:sz w:val="22"/>
                </w:rPr>
                <w:t>課程綱要</w:t>
              </w:r>
            </w:hyperlink>
          </w:p>
        </w:tc>
      </w:tr>
    </w:tbl>
    <w:p w:rsidR="00933217" w:rsidRPr="00933217" w:rsidRDefault="00933217" w:rsidP="00B67036">
      <w:pPr>
        <w:rPr>
          <w:rFonts w:asciiTheme="majorEastAsia" w:eastAsiaTheme="majorEastAsia" w:hAnsiTheme="majorEastAsia" w:hint="eastAsia"/>
          <w:sz w:val="20"/>
          <w:szCs w:val="20"/>
        </w:rPr>
      </w:pPr>
    </w:p>
    <w:sectPr w:rsidR="00933217" w:rsidRPr="00933217" w:rsidSect="009332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4"/>
    <w:rsid w:val="00261D00"/>
    <w:rsid w:val="004965E6"/>
    <w:rsid w:val="00582517"/>
    <w:rsid w:val="005A51F4"/>
    <w:rsid w:val="00933217"/>
    <w:rsid w:val="00B67036"/>
    <w:rsid w:val="00E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AA2"/>
  <w15:chartTrackingRefBased/>
  <w15:docId w15:val="{24E486EE-2F43-45A0-9968-0674993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gclass">
    <w:name w:val="engclass"/>
    <w:basedOn w:val="a0"/>
    <w:rsid w:val="005A51F4"/>
  </w:style>
  <w:style w:type="character" w:customStyle="1" w:styleId="descript">
    <w:name w:val="descript"/>
    <w:basedOn w:val="a0"/>
    <w:rsid w:val="005A51F4"/>
  </w:style>
  <w:style w:type="character" w:customStyle="1" w:styleId="classtime">
    <w:name w:val="classtime"/>
    <w:basedOn w:val="a0"/>
    <w:rsid w:val="005A51F4"/>
  </w:style>
  <w:style w:type="character" w:styleId="a3">
    <w:name w:val="Hyperlink"/>
    <w:basedOn w:val="a0"/>
    <w:uiPriority w:val="99"/>
    <w:semiHidden/>
    <w:unhideWhenUsed/>
    <w:rsid w:val="005A51F4"/>
    <w:rPr>
      <w:color w:val="0000FF"/>
      <w:u w:val="single"/>
    </w:rPr>
  </w:style>
  <w:style w:type="character" w:customStyle="1" w:styleId="notice">
    <w:name w:val="notice"/>
    <w:basedOn w:val="a0"/>
    <w:rsid w:val="005A51F4"/>
  </w:style>
  <w:style w:type="paragraph" w:styleId="a4">
    <w:name w:val="Balloon Text"/>
    <w:basedOn w:val="a"/>
    <w:link w:val="a5"/>
    <w:uiPriority w:val="99"/>
    <w:semiHidden/>
    <w:unhideWhenUsed/>
    <w:rsid w:val="00261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1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2023-12-19T03:24:00Z</cp:lastPrinted>
  <dcterms:created xsi:type="dcterms:W3CDTF">2023-12-19T03:20:00Z</dcterms:created>
  <dcterms:modified xsi:type="dcterms:W3CDTF">2023-12-19T03:28:00Z</dcterms:modified>
</cp:coreProperties>
</file>